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B0168C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B0168C">
        <w:rPr>
          <w:rFonts w:cs="Arial"/>
          <w:sz w:val="22"/>
          <w:szCs w:val="22"/>
          <w:lang w:val="ro-RO"/>
        </w:rPr>
        <w:t>SPECIFICATIE TEHNICA</w:t>
      </w:r>
    </w:p>
    <w:p w:rsidR="001A03D8" w:rsidRPr="00B0168C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2BE4" w:rsidRPr="00B0168C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B0168C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B0168C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B0168C" w:rsidRPr="00B0168C">
        <w:rPr>
          <w:rFonts w:ascii="Arial" w:hAnsi="Arial" w:cs="Arial"/>
          <w:b/>
          <w:sz w:val="22"/>
          <w:szCs w:val="22"/>
        </w:rPr>
        <w:t>Electrocauter</w:t>
      </w:r>
      <w:proofErr w:type="spellEnd"/>
      <w:r w:rsidR="00B0168C" w:rsidRPr="00B0168C">
        <w:rPr>
          <w:rFonts w:ascii="Arial" w:hAnsi="Arial" w:cs="Arial"/>
          <w:b/>
          <w:sz w:val="22"/>
          <w:szCs w:val="22"/>
        </w:rPr>
        <w:t xml:space="preserve"> mono-bipolar</w:t>
      </w:r>
    </w:p>
    <w:p w:rsidR="001A03D8" w:rsidRPr="00B0168C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B0168C">
        <w:rPr>
          <w:rFonts w:ascii="Arial" w:hAnsi="Arial" w:cs="Arial"/>
          <w:b/>
          <w:sz w:val="22"/>
          <w:szCs w:val="22"/>
        </w:rPr>
        <w:t>Model / Tip:</w:t>
      </w:r>
      <w:r w:rsidRPr="00B0168C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B0168C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B0168C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B0168C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B0168C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B0168C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B0168C" w:rsidTr="00332F8F">
        <w:tc>
          <w:tcPr>
            <w:tcW w:w="7920" w:type="dxa"/>
            <w:vAlign w:val="center"/>
          </w:tcPr>
          <w:p w:rsidR="004B1F98" w:rsidRPr="00B0168C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B0168C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B0168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0168C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B0168C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B0168C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B0168C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B0168C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B0168C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poata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utilizat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proceduri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electrochirurgie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bipolare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monopolare</w:t>
            </w:r>
            <w:proofErr w:type="spellEnd"/>
          </w:p>
        </w:tc>
        <w:tc>
          <w:tcPr>
            <w:tcW w:w="540" w:type="dxa"/>
            <w:vAlign w:val="center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aiba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un design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estetic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fiabil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usor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utilizat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fie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clasa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I CF, cu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protectie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impulsurile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defibrilare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permita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lucrul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modurile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: monopolar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taiere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coagulare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si bipolar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taiere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coagulare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prevazut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trei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porturi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iesire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: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doua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standard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monopolare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conectare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trei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pini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unul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standard bipolar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conectare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doi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pini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afiseze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setarile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energie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selectate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sa confirme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sonor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generarea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energiei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radiofrecventa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.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Sunetele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generate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sa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poata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fi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ajustate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gramStart"/>
            <w:r w:rsidRPr="00E30096">
              <w:rPr>
                <w:rFonts w:ascii="Arial" w:hAnsi="Arial" w:cs="Arial"/>
                <w:color w:val="000000"/>
                <w:lang w:val="fr-FR"/>
              </w:rPr>
              <w:t>ca</w:t>
            </w:r>
            <w:proofErr w:type="gram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intensitate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in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minim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cinci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trepte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avertizeze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sonor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despre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anomaliile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functionare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permita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reglarea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puterii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lucru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E30096">
              <w:rPr>
                <w:rFonts w:ascii="Arial" w:hAnsi="Arial" w:cs="Arial"/>
                <w:color w:val="000000"/>
              </w:rPr>
              <w:t>a</w:t>
            </w:r>
            <w:proofErr w:type="gram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efectului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diatermie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fiecare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mod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selectat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poata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memora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minim 9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programe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presetate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prevazut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sistem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monitorizare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contactului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pacientul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al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electrodului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neutru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doua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suprafete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lucru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afiseze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despre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aceasta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doua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culori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verde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contact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corect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rosu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contact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incorect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. Sa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afiseze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in 8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trepte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calitatea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contactului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pacientul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E30096">
              <w:rPr>
                <w:rFonts w:ascii="Arial" w:hAnsi="Arial" w:cs="Arial"/>
                <w:color w:val="000000"/>
              </w:rPr>
              <w:t>a</w:t>
            </w:r>
            <w:proofErr w:type="gram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electrodului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neutru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. Sa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semnalizeze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acustic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cand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aplicarea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electrodului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neutru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este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incorecta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Sistemul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monitorizare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E30096">
              <w:rPr>
                <w:rFonts w:ascii="Arial" w:hAnsi="Arial" w:cs="Arial"/>
                <w:color w:val="000000"/>
              </w:rPr>
              <w:t>a</w:t>
            </w:r>
            <w:proofErr w:type="gram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electrodului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neutru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functioneaza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continuu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inclusiv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timpul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generarii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energiei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radiofrecventa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prevazut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sistem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monitorizare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conexiunii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aparat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E30096">
              <w:rPr>
                <w:rFonts w:ascii="Arial" w:hAnsi="Arial" w:cs="Arial"/>
                <w:color w:val="000000"/>
              </w:rPr>
              <w:t>a</w:t>
            </w:r>
            <w:proofErr w:type="gram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electrodului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neutru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cu o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singura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suprafata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lucru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prevazut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autotestare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care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efectuata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fiecare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pornire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E30096">
              <w:rPr>
                <w:rFonts w:ascii="Arial" w:hAnsi="Arial" w:cs="Arial"/>
                <w:color w:val="000000"/>
              </w:rPr>
              <w:t>a</w:t>
            </w:r>
            <w:proofErr w:type="gram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acestuia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In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cadrul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acestui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test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se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verifice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in sine si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accesoriile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conectate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la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acesta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si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se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furnizeze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coduri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sau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mesaje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eroare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care sa indice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problema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depistata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la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aparat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sau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la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accesorii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prevazut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protectie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suprasolicitarea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generatorului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prevazut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pedala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comanda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prin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cablu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Pedala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comanda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poata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fi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utilizata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atat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in mod monopolar cat si in mod bipolar</w:t>
            </w: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Comanda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in mod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monopolar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se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poata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face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atat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de la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pedala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cat si de la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piesa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de mana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monopolara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Comanda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in mod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bipolar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se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poata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face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atat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de la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pedala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cat si in mod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automat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cu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functie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  <w:lang w:val="fr-FR"/>
              </w:rPr>
              <w:t>autostart</w:t>
            </w:r>
            <w:proofErr w:type="spellEnd"/>
            <w:r w:rsidRPr="00E30096">
              <w:rPr>
                <w:rFonts w:ascii="Arial" w:hAnsi="Arial" w:cs="Arial"/>
                <w:color w:val="000000"/>
                <w:lang w:val="fr-FR"/>
              </w:rPr>
              <w:t xml:space="preserve"> si autostop</w:t>
            </w: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Functia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autostart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aiba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interval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intarziere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E30096">
              <w:rPr>
                <w:rFonts w:ascii="Arial" w:hAnsi="Arial" w:cs="Arial"/>
                <w:color w:val="000000"/>
              </w:rPr>
              <w:t>a</w:t>
            </w:r>
            <w:proofErr w:type="gram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activarii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reglabil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intervalul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0.1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secunde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- 3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secunde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Functia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autostop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permita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reglarea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timpului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activare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cel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putin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0.1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secunde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la 3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secunde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Frecventa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lucru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generatorului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fie de 330 kHz ± 1%</w:t>
            </w: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lastRenderedPageBreak/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aiba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cel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putin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sase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tipuri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taiere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monopolara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aiba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cel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putin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patru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moduri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coagulare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monopolara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aiba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cel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putin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doua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tipuri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taiere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bipolara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aiba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cel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putin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un tip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coagulare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bipolara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Spacing"/>
              <w:rPr>
                <w:rFonts w:ascii="Arial" w:eastAsia="MS Mincho" w:hAnsi="Arial" w:cs="Arial"/>
              </w:rPr>
            </w:pPr>
            <w:r w:rsidRPr="00E30096">
              <w:rPr>
                <w:rFonts w:ascii="Arial" w:hAnsi="Arial" w:cs="Arial"/>
                <w:color w:val="000000"/>
              </w:rPr>
              <w:t xml:space="preserve">Sa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existe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cel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putin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3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moduri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taiere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monopolara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E30096">
              <w:rPr>
                <w:rFonts w:ascii="Arial" w:hAnsi="Arial" w:cs="Arial"/>
                <w:color w:val="000000"/>
              </w:rPr>
              <w:t>puterea</w:t>
            </w:r>
            <w:proofErr w:type="spellEnd"/>
            <w:r w:rsidRPr="00E30096">
              <w:rPr>
                <w:rFonts w:ascii="Arial" w:hAnsi="Arial" w:cs="Arial"/>
                <w:color w:val="000000"/>
              </w:rPr>
              <w:t xml:space="preserve"> maxima de minim 400W</w:t>
            </w: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Sa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existe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cel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putin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4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moduri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coagulare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monopolara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puterea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maxima de minim 170W</w:t>
            </w: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</w:pPr>
            <w:r w:rsidRPr="00E30096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Sa existe un mod de taiere bipolara cu puterea maxima de minim 400W</w:t>
            </w: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</w:pPr>
            <w:r w:rsidRPr="00E30096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Sa existe un mod de coagulare bipolara cu puterea maxima de minim 120W</w:t>
            </w: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prevazut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sistem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care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asigure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amorsarea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rapida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procesului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taiere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Echipamentul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aiba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carcasa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din metal</w:t>
            </w: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Functionarea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echipamentului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nu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necesite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existenta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gauri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ventilatie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carcasa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usurand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astfel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curatarea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dezinfectarea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echipamentului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Alimentare: 230V/50Hz,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putere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consumata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maxim 1080VA</w:t>
            </w: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Dimensiuni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: 410 x 415 x 180 mm ±5%</w:t>
            </w: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Greutate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: (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fara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accesorii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): maxim 10 kg</w:t>
            </w: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30096" w:rsidRPr="00B0168C" w:rsidTr="004A4327">
        <w:tc>
          <w:tcPr>
            <w:tcW w:w="7920" w:type="dxa"/>
            <w:vAlign w:val="center"/>
          </w:tcPr>
          <w:p w:rsidR="00E30096" w:rsidRPr="00E30096" w:rsidRDefault="00E30096" w:rsidP="00E3009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Configuratie</w:t>
            </w:r>
            <w:proofErr w:type="spellEnd"/>
            <w:r w:rsidRPr="00E3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livrare</w:t>
            </w:r>
            <w:proofErr w:type="spellEnd"/>
            <w:r w:rsidRPr="00E3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  <w:p w:rsidR="00E30096" w:rsidRPr="00E30096" w:rsidRDefault="00E30096" w:rsidP="00E30096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ind w:left="462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Electrocauter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propriu-zis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E30096" w:rsidRPr="00E30096" w:rsidRDefault="00E30096" w:rsidP="00E30096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ind w:left="462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Troliu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fixare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/transport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unitate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electrochirurgie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pini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stabilizare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4 roti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dintre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care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doua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prevazute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frane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cu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locas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depozitare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E30096" w:rsidRPr="00E30096" w:rsidRDefault="00E30096" w:rsidP="00E30096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ind w:left="462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Pedala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comanda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cu fir,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cablu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minim 5m, cu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doua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butoane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comanda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:rsidR="00E30096" w:rsidRPr="00E30096" w:rsidRDefault="00E30096" w:rsidP="00E30096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ind w:left="462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Electrod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neutru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reutilizabil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din silicon,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adulti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30x17cm,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cablu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minim 4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metri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E30096" w:rsidRPr="00E30096" w:rsidRDefault="00E30096" w:rsidP="00E30096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ind w:left="462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Electrod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neutru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unica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folosinta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split, din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hidrogel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110cm2, set de 50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E30096">
              <w:rPr>
                <w:rStyle w:val="apple-tab-span"/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:rsidR="00E30096" w:rsidRPr="00E30096" w:rsidRDefault="00E30096" w:rsidP="00E30096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ind w:left="462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Cablu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reutilizabil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electrod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neutru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unica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folosinta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autoclavabil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lungime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 3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metri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:rsidR="00E30096" w:rsidRPr="00E30096" w:rsidRDefault="00E30096" w:rsidP="00E30096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ind w:left="462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Piesa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mana cu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doua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butoane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reutilizabila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– minim 450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cicluri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sterilizare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cablu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lungime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minim 4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metri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diametru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insertie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electrod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4 mm,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conector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cu 3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pini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E30096" w:rsidRPr="00E30096" w:rsidRDefault="00E30096" w:rsidP="00E30096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ind w:left="462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Electrod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reutilizabil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tip lama,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drept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25 x 3.5mm,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autoclavabil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piesa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mana de 4mm, 1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E30096">
              <w:rPr>
                <w:rStyle w:val="apple-tab-span"/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:rsidR="00E30096" w:rsidRPr="00E30096" w:rsidRDefault="00E30096" w:rsidP="00E30096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ind w:left="462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Electrod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reutilizabil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tip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sfera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autoclavabil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diametrul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sferei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4 </w:t>
            </w:r>
            <w:proofErr w:type="gram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mm, 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diametrul</w:t>
            </w:r>
            <w:proofErr w:type="spellEnd"/>
            <w:proofErr w:type="gram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insertie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4 mm, 1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E30096" w:rsidRPr="00E30096" w:rsidRDefault="00E30096" w:rsidP="00E30096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ind w:left="462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Electrod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reutilizabil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tip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bucla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autoclavabil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diametrul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buclei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10 </w:t>
            </w:r>
            <w:proofErr w:type="gram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mm, 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lungime</w:t>
            </w:r>
            <w:proofErr w:type="spellEnd"/>
            <w:proofErr w:type="gram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120mm,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diametrul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insertie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4 mm, 1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E30096" w:rsidRPr="00E30096" w:rsidRDefault="00E30096" w:rsidP="00E30096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ind w:left="462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Electrod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reutilizabil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tip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bucla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autoclavabil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diametrul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buclei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10mm,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lungime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100mm,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diametrul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insertie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4mm, 1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E30096" w:rsidRPr="00E30096" w:rsidRDefault="00E30096" w:rsidP="00E30096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ind w:left="462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Electrod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reutilizabil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tip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bucla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autoclavabil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dimensiune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bucla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15x20mm,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lungime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120mm,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diametrul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insertie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4mm, 1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E30096" w:rsidRPr="00E30096" w:rsidRDefault="00E30096" w:rsidP="00E30096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ind w:left="462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Electrod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reutilizabil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tip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bucla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triunghiulara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autoclavabil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dimensiune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10x25mm,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lungime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115mm,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diametrul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insertie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4mm, 1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E30096">
              <w:rPr>
                <w:rStyle w:val="apple-tab-span"/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:rsidR="00E30096" w:rsidRDefault="00E30096" w:rsidP="00E30096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ind w:left="462"/>
              <w:jc w:val="both"/>
              <w:textAlignment w:val="baseline"/>
              <w:rPr>
                <w:rStyle w:val="apple-tab-span"/>
                <w:rFonts w:ascii="Arial" w:hAnsi="Arial" w:cs="Arial"/>
                <w:color w:val="000000"/>
                <w:sz w:val="22"/>
                <w:szCs w:val="22"/>
              </w:rPr>
            </w:pPr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Pensa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bipolara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reutilizabila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dreapta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autoclavabila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varf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de 1mm,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lungime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195mm, 1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E30096">
              <w:rPr>
                <w:rStyle w:val="apple-tab-span"/>
                <w:rFonts w:ascii="Arial" w:hAnsi="Arial" w:cs="Arial"/>
                <w:color w:val="000000"/>
                <w:sz w:val="22"/>
                <w:szCs w:val="22"/>
              </w:rPr>
              <w:tab/>
            </w:r>
            <w:r w:rsidRPr="00E30096">
              <w:rPr>
                <w:rStyle w:val="apple-tab-span"/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:rsidR="00E30096" w:rsidRPr="00E30096" w:rsidRDefault="00E30096" w:rsidP="00E30096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ind w:left="462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Cablu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bipolar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reutilizabil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lungime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 3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metri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autoclavabil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conector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 cu 2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pini</w:t>
            </w:r>
            <w:proofErr w:type="spellEnd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E30096">
              <w:rPr>
                <w:rFonts w:ascii="Arial" w:hAnsi="Arial" w:cs="Arial"/>
                <w:color w:val="000000"/>
                <w:sz w:val="22"/>
                <w:szCs w:val="22"/>
              </w:rPr>
              <w:t>buc</w:t>
            </w:r>
            <w:proofErr w:type="spellEnd"/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30096" w:rsidRPr="00B0168C" w:rsidRDefault="00E30096" w:rsidP="00E300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30096" w:rsidRPr="00B0168C" w:rsidRDefault="00E30096" w:rsidP="00E3009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168C" w:rsidRPr="00B0168C" w:rsidTr="00D43E65">
        <w:trPr>
          <w:trHeight w:val="67"/>
        </w:trPr>
        <w:tc>
          <w:tcPr>
            <w:tcW w:w="7920" w:type="dxa"/>
            <w:vAlign w:val="center"/>
          </w:tcPr>
          <w:p w:rsidR="00B0168C" w:rsidRPr="00B0168C" w:rsidRDefault="00B0168C" w:rsidP="00B0168C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B0168C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B0168C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B0168C" w:rsidRPr="00B0168C" w:rsidRDefault="00B0168C" w:rsidP="00B016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168C" w:rsidRPr="00B0168C" w:rsidRDefault="00B0168C" w:rsidP="00B016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B0168C" w:rsidRPr="00B0168C" w:rsidRDefault="00B0168C" w:rsidP="00B016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68C" w:rsidRPr="00B0168C" w:rsidTr="00D43E65">
        <w:trPr>
          <w:trHeight w:val="67"/>
        </w:trPr>
        <w:tc>
          <w:tcPr>
            <w:tcW w:w="7920" w:type="dxa"/>
            <w:vAlign w:val="center"/>
          </w:tcPr>
          <w:p w:rsidR="00B0168C" w:rsidRPr="00B0168C" w:rsidRDefault="00B0168C" w:rsidP="00B0168C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168C">
              <w:rPr>
                <w:rFonts w:ascii="Arial" w:eastAsia="MS Mincho" w:hAnsi="Arial" w:cs="Arial"/>
              </w:rPr>
              <w:t>Transportul</w:t>
            </w:r>
            <w:proofErr w:type="spellEnd"/>
            <w:r w:rsidRPr="00B0168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B0168C">
              <w:rPr>
                <w:rFonts w:ascii="Arial" w:eastAsia="MS Mincho" w:hAnsi="Arial" w:cs="Arial"/>
              </w:rPr>
              <w:t>pana</w:t>
            </w:r>
            <w:proofErr w:type="spellEnd"/>
            <w:r w:rsidRPr="00B0168C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B0168C">
              <w:rPr>
                <w:rFonts w:ascii="Arial" w:eastAsia="MS Mincho" w:hAnsi="Arial" w:cs="Arial"/>
              </w:rPr>
              <w:t>sediul</w:t>
            </w:r>
            <w:proofErr w:type="spellEnd"/>
            <w:r w:rsidRPr="00B0168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B0168C">
              <w:rPr>
                <w:rFonts w:ascii="Arial" w:eastAsia="MS Mincho" w:hAnsi="Arial" w:cs="Arial"/>
              </w:rPr>
              <w:t>beneficiarului</w:t>
            </w:r>
            <w:proofErr w:type="spellEnd"/>
            <w:r w:rsidRPr="00B0168C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B0168C">
              <w:rPr>
                <w:rFonts w:ascii="Arial" w:eastAsia="MS Mincho" w:hAnsi="Arial" w:cs="Arial"/>
              </w:rPr>
              <w:t>instalarea</w:t>
            </w:r>
            <w:proofErr w:type="spellEnd"/>
            <w:r w:rsidRPr="00B0168C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B0168C">
              <w:rPr>
                <w:rFonts w:ascii="Arial" w:eastAsia="MS Mincho" w:hAnsi="Arial" w:cs="Arial"/>
              </w:rPr>
              <w:t>instruirea</w:t>
            </w:r>
            <w:proofErr w:type="spellEnd"/>
            <w:r w:rsidRPr="00B0168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B0168C">
              <w:rPr>
                <w:rFonts w:ascii="Arial" w:eastAsia="MS Mincho" w:hAnsi="Arial" w:cs="Arial"/>
              </w:rPr>
              <w:t>personalului</w:t>
            </w:r>
            <w:proofErr w:type="spellEnd"/>
            <w:r w:rsidRPr="00B0168C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B0168C">
              <w:rPr>
                <w:rFonts w:ascii="Arial" w:eastAsia="MS Mincho" w:hAnsi="Arial" w:cs="Arial"/>
              </w:rPr>
              <w:t>incluse</w:t>
            </w:r>
            <w:proofErr w:type="spellEnd"/>
            <w:r w:rsidRPr="00B0168C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B0168C">
              <w:rPr>
                <w:rFonts w:ascii="Arial" w:eastAsia="MS Mincho" w:hAnsi="Arial" w:cs="Arial"/>
              </w:rPr>
              <w:t>pretul</w:t>
            </w:r>
            <w:proofErr w:type="spellEnd"/>
            <w:r w:rsidRPr="00B0168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B0168C">
              <w:rPr>
                <w:rFonts w:ascii="Arial" w:eastAsia="MS Mincho" w:hAnsi="Arial" w:cs="Arial"/>
              </w:rPr>
              <w:t>ofertat</w:t>
            </w:r>
            <w:proofErr w:type="spellEnd"/>
            <w:r w:rsidRPr="00B0168C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B0168C">
              <w:rPr>
                <w:rFonts w:ascii="Arial" w:eastAsia="MS Mincho" w:hAnsi="Arial" w:cs="Arial"/>
              </w:rPr>
              <w:t>va</w:t>
            </w:r>
            <w:proofErr w:type="spellEnd"/>
            <w:r w:rsidRPr="00B0168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B0168C">
              <w:rPr>
                <w:rFonts w:ascii="Arial" w:eastAsia="MS Mincho" w:hAnsi="Arial" w:cs="Arial"/>
              </w:rPr>
              <w:t>anexa</w:t>
            </w:r>
            <w:proofErr w:type="spellEnd"/>
            <w:r w:rsidRPr="00B0168C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B0168C">
              <w:rPr>
                <w:rFonts w:ascii="Arial" w:eastAsia="MS Mincho" w:hAnsi="Arial" w:cs="Arial"/>
              </w:rPr>
              <w:t>declaratie</w:t>
            </w:r>
            <w:proofErr w:type="spellEnd"/>
            <w:r w:rsidRPr="00B0168C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B0168C">
              <w:rPr>
                <w:rFonts w:ascii="Arial" w:eastAsia="MS Mincho" w:hAnsi="Arial" w:cs="Arial"/>
              </w:rPr>
              <w:t>proprie</w:t>
            </w:r>
            <w:proofErr w:type="spellEnd"/>
            <w:r w:rsidRPr="00B0168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B0168C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B0168C" w:rsidRPr="00B0168C" w:rsidRDefault="00B0168C" w:rsidP="00B016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168C" w:rsidRPr="00B0168C" w:rsidRDefault="00B0168C" w:rsidP="00B016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B0168C" w:rsidRPr="00B0168C" w:rsidRDefault="00B0168C" w:rsidP="00B016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B0168C" w:rsidRDefault="000202B8" w:rsidP="00FF3020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B0168C" w:rsidSect="00B0168C">
      <w:pgSz w:w="12240" w:h="15840"/>
      <w:pgMar w:top="851" w:right="720" w:bottom="126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D5B72" w:rsidRDefault="00FD5B72" w:rsidP="00F17007">
      <w:r>
        <w:separator/>
      </w:r>
    </w:p>
  </w:endnote>
  <w:endnote w:type="continuationSeparator" w:id="0">
    <w:p w:rsidR="00FD5B72" w:rsidRDefault="00FD5B72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D5B72" w:rsidRDefault="00FD5B72" w:rsidP="00F17007">
      <w:r>
        <w:separator/>
      </w:r>
    </w:p>
  </w:footnote>
  <w:footnote w:type="continuationSeparator" w:id="0">
    <w:p w:rsidR="00FD5B72" w:rsidRDefault="00FD5B72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21188"/>
    <w:multiLevelType w:val="multilevel"/>
    <w:tmpl w:val="72E4F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9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1" w15:restartNumberingAfterBreak="0">
    <w:nsid w:val="4BE90042"/>
    <w:multiLevelType w:val="hybridMultilevel"/>
    <w:tmpl w:val="79A2DEA2"/>
    <w:lvl w:ilvl="0" w:tplc="A89A8AB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3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5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8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0247838">
    <w:abstractNumId w:val="30"/>
  </w:num>
  <w:num w:numId="2" w16cid:durableId="1366519791">
    <w:abstractNumId w:val="0"/>
  </w:num>
  <w:num w:numId="3" w16cid:durableId="1631858239">
    <w:abstractNumId w:val="1"/>
  </w:num>
  <w:num w:numId="4" w16cid:durableId="1436710807">
    <w:abstractNumId w:val="12"/>
  </w:num>
  <w:num w:numId="5" w16cid:durableId="586813080">
    <w:abstractNumId w:val="4"/>
  </w:num>
  <w:num w:numId="6" w16cid:durableId="1901885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3183127">
    <w:abstractNumId w:val="20"/>
  </w:num>
  <w:num w:numId="8" w16cid:durableId="463813800">
    <w:abstractNumId w:val="14"/>
  </w:num>
  <w:num w:numId="9" w16cid:durableId="1045566022">
    <w:abstractNumId w:val="23"/>
  </w:num>
  <w:num w:numId="10" w16cid:durableId="917206825">
    <w:abstractNumId w:val="6"/>
  </w:num>
  <w:num w:numId="11" w16cid:durableId="52324600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30343948">
    <w:abstractNumId w:val="9"/>
  </w:num>
  <w:num w:numId="13" w16cid:durableId="1573275765">
    <w:abstractNumId w:val="13"/>
  </w:num>
  <w:num w:numId="14" w16cid:durableId="1980914664">
    <w:abstractNumId w:val="29"/>
  </w:num>
  <w:num w:numId="15" w16cid:durableId="560101078">
    <w:abstractNumId w:val="10"/>
  </w:num>
  <w:num w:numId="16" w16cid:durableId="1279681589">
    <w:abstractNumId w:val="11"/>
  </w:num>
  <w:num w:numId="17" w16cid:durableId="501941956">
    <w:abstractNumId w:val="8"/>
  </w:num>
  <w:num w:numId="18" w16cid:durableId="1102381309">
    <w:abstractNumId w:val="15"/>
  </w:num>
  <w:num w:numId="19" w16cid:durableId="115101372">
    <w:abstractNumId w:val="31"/>
  </w:num>
  <w:num w:numId="20" w16cid:durableId="997466319">
    <w:abstractNumId w:val="18"/>
  </w:num>
  <w:num w:numId="21" w16cid:durableId="1520005160">
    <w:abstractNumId w:val="22"/>
  </w:num>
  <w:num w:numId="22" w16cid:durableId="127237739">
    <w:abstractNumId w:val="19"/>
  </w:num>
  <w:num w:numId="23" w16cid:durableId="546455679">
    <w:abstractNumId w:val="16"/>
  </w:num>
  <w:num w:numId="24" w16cid:durableId="434253757">
    <w:abstractNumId w:val="17"/>
  </w:num>
  <w:num w:numId="25" w16cid:durableId="874465394">
    <w:abstractNumId w:val="26"/>
  </w:num>
  <w:num w:numId="26" w16cid:durableId="326329414">
    <w:abstractNumId w:val="5"/>
  </w:num>
  <w:num w:numId="27" w16cid:durableId="624197577">
    <w:abstractNumId w:val="2"/>
  </w:num>
  <w:num w:numId="28" w16cid:durableId="361370379">
    <w:abstractNumId w:val="3"/>
  </w:num>
  <w:num w:numId="29" w16cid:durableId="936904539">
    <w:abstractNumId w:val="25"/>
  </w:num>
  <w:num w:numId="30" w16cid:durableId="1847746798">
    <w:abstractNumId w:val="27"/>
  </w:num>
  <w:num w:numId="31" w16cid:durableId="1276712673">
    <w:abstractNumId w:val="28"/>
  </w:num>
  <w:num w:numId="32" w16cid:durableId="1521314502">
    <w:abstractNumId w:val="21"/>
  </w:num>
  <w:num w:numId="33" w16cid:durableId="197710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5C6D"/>
    <w:rsid w:val="00050196"/>
    <w:rsid w:val="00051CE3"/>
    <w:rsid w:val="00062029"/>
    <w:rsid w:val="000647AE"/>
    <w:rsid w:val="00067A7B"/>
    <w:rsid w:val="000755FF"/>
    <w:rsid w:val="00084B98"/>
    <w:rsid w:val="0008510A"/>
    <w:rsid w:val="000A5934"/>
    <w:rsid w:val="000C2358"/>
    <w:rsid w:val="000C2B25"/>
    <w:rsid w:val="000C380B"/>
    <w:rsid w:val="000D0D04"/>
    <w:rsid w:val="000E08EA"/>
    <w:rsid w:val="000E79D8"/>
    <w:rsid w:val="000F422A"/>
    <w:rsid w:val="001013C7"/>
    <w:rsid w:val="00102131"/>
    <w:rsid w:val="00103886"/>
    <w:rsid w:val="00110FA1"/>
    <w:rsid w:val="00111D28"/>
    <w:rsid w:val="001123C7"/>
    <w:rsid w:val="00113705"/>
    <w:rsid w:val="00116600"/>
    <w:rsid w:val="00124F9D"/>
    <w:rsid w:val="00126B85"/>
    <w:rsid w:val="00130C2E"/>
    <w:rsid w:val="001314D4"/>
    <w:rsid w:val="00131BDF"/>
    <w:rsid w:val="00147674"/>
    <w:rsid w:val="00151F5A"/>
    <w:rsid w:val="00176BCA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01F"/>
    <w:rsid w:val="001F5E48"/>
    <w:rsid w:val="00203867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2B95"/>
    <w:rsid w:val="0029491E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1DDC"/>
    <w:rsid w:val="0038462C"/>
    <w:rsid w:val="0038773B"/>
    <w:rsid w:val="003910E8"/>
    <w:rsid w:val="00396763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462C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3A2A"/>
    <w:rsid w:val="004A4327"/>
    <w:rsid w:val="004A60F1"/>
    <w:rsid w:val="004B15FA"/>
    <w:rsid w:val="004B1F98"/>
    <w:rsid w:val="004B1FAB"/>
    <w:rsid w:val="004B3B19"/>
    <w:rsid w:val="004B78CF"/>
    <w:rsid w:val="004C352C"/>
    <w:rsid w:val="004C74A8"/>
    <w:rsid w:val="004C7DD7"/>
    <w:rsid w:val="004D0665"/>
    <w:rsid w:val="004D5ADC"/>
    <w:rsid w:val="004D795F"/>
    <w:rsid w:val="004E0273"/>
    <w:rsid w:val="004E1F18"/>
    <w:rsid w:val="004E7505"/>
    <w:rsid w:val="004E78FB"/>
    <w:rsid w:val="004F50BD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6664"/>
    <w:rsid w:val="005D043D"/>
    <w:rsid w:val="005E0C2D"/>
    <w:rsid w:val="005E2512"/>
    <w:rsid w:val="005E77EF"/>
    <w:rsid w:val="005F5A9D"/>
    <w:rsid w:val="00603ADA"/>
    <w:rsid w:val="00603B32"/>
    <w:rsid w:val="006074AF"/>
    <w:rsid w:val="00611E4E"/>
    <w:rsid w:val="00615005"/>
    <w:rsid w:val="00621585"/>
    <w:rsid w:val="00635A66"/>
    <w:rsid w:val="00637E6A"/>
    <w:rsid w:val="006434F7"/>
    <w:rsid w:val="006454DA"/>
    <w:rsid w:val="0065222D"/>
    <w:rsid w:val="00655ABC"/>
    <w:rsid w:val="00667A84"/>
    <w:rsid w:val="00670C80"/>
    <w:rsid w:val="0067452D"/>
    <w:rsid w:val="006869C2"/>
    <w:rsid w:val="006A2212"/>
    <w:rsid w:val="006A6890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FBA"/>
    <w:rsid w:val="007304DA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385C"/>
    <w:rsid w:val="0079655B"/>
    <w:rsid w:val="007A70D0"/>
    <w:rsid w:val="007B50F5"/>
    <w:rsid w:val="007B6FF0"/>
    <w:rsid w:val="007B792A"/>
    <w:rsid w:val="007C3559"/>
    <w:rsid w:val="007C5068"/>
    <w:rsid w:val="007D654D"/>
    <w:rsid w:val="007D7701"/>
    <w:rsid w:val="0081461D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C5084"/>
    <w:rsid w:val="008C72C8"/>
    <w:rsid w:val="008C758A"/>
    <w:rsid w:val="008D3949"/>
    <w:rsid w:val="008D7D1E"/>
    <w:rsid w:val="008E2A13"/>
    <w:rsid w:val="008F7C83"/>
    <w:rsid w:val="00915163"/>
    <w:rsid w:val="00916C42"/>
    <w:rsid w:val="00917258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940B9"/>
    <w:rsid w:val="009B0D98"/>
    <w:rsid w:val="009B534E"/>
    <w:rsid w:val="009B5967"/>
    <w:rsid w:val="009C05DF"/>
    <w:rsid w:val="009C24AE"/>
    <w:rsid w:val="009C29B6"/>
    <w:rsid w:val="009C4605"/>
    <w:rsid w:val="009C7B6E"/>
    <w:rsid w:val="009D3905"/>
    <w:rsid w:val="009D42D2"/>
    <w:rsid w:val="009E0CCE"/>
    <w:rsid w:val="009E3BCF"/>
    <w:rsid w:val="009E45A7"/>
    <w:rsid w:val="009E5E35"/>
    <w:rsid w:val="009E6941"/>
    <w:rsid w:val="00A03E64"/>
    <w:rsid w:val="00A04D58"/>
    <w:rsid w:val="00A12402"/>
    <w:rsid w:val="00A13618"/>
    <w:rsid w:val="00A578BF"/>
    <w:rsid w:val="00A60D05"/>
    <w:rsid w:val="00A636F7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3158"/>
    <w:rsid w:val="00AC36A4"/>
    <w:rsid w:val="00AC6361"/>
    <w:rsid w:val="00AD29D0"/>
    <w:rsid w:val="00AD6837"/>
    <w:rsid w:val="00AE235A"/>
    <w:rsid w:val="00AE5EFF"/>
    <w:rsid w:val="00AF5BD8"/>
    <w:rsid w:val="00AF5CEE"/>
    <w:rsid w:val="00AF7584"/>
    <w:rsid w:val="00B0168C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2BBF"/>
    <w:rsid w:val="00BC0547"/>
    <w:rsid w:val="00BC6A15"/>
    <w:rsid w:val="00BC6DD8"/>
    <w:rsid w:val="00BC7D9F"/>
    <w:rsid w:val="00BD0FBE"/>
    <w:rsid w:val="00BE2FC2"/>
    <w:rsid w:val="00BE5526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5CAF"/>
    <w:rsid w:val="00C56511"/>
    <w:rsid w:val="00C56B0C"/>
    <w:rsid w:val="00C63036"/>
    <w:rsid w:val="00C6403D"/>
    <w:rsid w:val="00C666C5"/>
    <w:rsid w:val="00C730E4"/>
    <w:rsid w:val="00C75C23"/>
    <w:rsid w:val="00C86A48"/>
    <w:rsid w:val="00C912C1"/>
    <w:rsid w:val="00C96490"/>
    <w:rsid w:val="00CA0804"/>
    <w:rsid w:val="00CA3BFD"/>
    <w:rsid w:val="00CA3CC1"/>
    <w:rsid w:val="00CA7E7C"/>
    <w:rsid w:val="00CD38A3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E05B90"/>
    <w:rsid w:val="00E069C4"/>
    <w:rsid w:val="00E12E73"/>
    <w:rsid w:val="00E20F47"/>
    <w:rsid w:val="00E22849"/>
    <w:rsid w:val="00E24ADB"/>
    <w:rsid w:val="00E30096"/>
    <w:rsid w:val="00E31BD0"/>
    <w:rsid w:val="00E32B23"/>
    <w:rsid w:val="00E33138"/>
    <w:rsid w:val="00E576BE"/>
    <w:rsid w:val="00E65E2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66C9"/>
    <w:rsid w:val="00EA7CC7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BB0"/>
    <w:rsid w:val="00F3384A"/>
    <w:rsid w:val="00F35828"/>
    <w:rsid w:val="00F45A4D"/>
    <w:rsid w:val="00F50247"/>
    <w:rsid w:val="00F5554A"/>
    <w:rsid w:val="00F7710B"/>
    <w:rsid w:val="00F86C74"/>
    <w:rsid w:val="00F87CCE"/>
    <w:rsid w:val="00F94DFC"/>
    <w:rsid w:val="00F967BE"/>
    <w:rsid w:val="00FA03DE"/>
    <w:rsid w:val="00FA3EE7"/>
    <w:rsid w:val="00FB0BFE"/>
    <w:rsid w:val="00FB2084"/>
    <w:rsid w:val="00FD19DD"/>
    <w:rsid w:val="00FD4C6E"/>
    <w:rsid w:val="00FD5B72"/>
    <w:rsid w:val="00FE2DD6"/>
    <w:rsid w:val="00FF2C14"/>
    <w:rsid w:val="00FF2FEE"/>
    <w:rsid w:val="00FF3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597EB3D4"/>
  <w15:chartTrackingRefBased/>
  <w15:docId w15:val="{E384ACF3-B2CF-4117-9295-131EDC632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B016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168C"/>
  </w:style>
  <w:style w:type="paragraph" w:styleId="NormalWeb">
    <w:name w:val="Normal (Web)"/>
    <w:basedOn w:val="Normal"/>
    <w:uiPriority w:val="99"/>
    <w:unhideWhenUsed/>
    <w:rsid w:val="00E30096"/>
    <w:pPr>
      <w:spacing w:before="100" w:beforeAutospacing="1" w:after="100" w:afterAutospacing="1"/>
    </w:pPr>
  </w:style>
  <w:style w:type="character" w:customStyle="1" w:styleId="apple-tab-span">
    <w:name w:val="apple-tab-span"/>
    <w:basedOn w:val="DefaultParagraphFont"/>
    <w:rsid w:val="00E30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850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2025-12-10T13:37:00Z</dcterms:created>
  <dcterms:modified xsi:type="dcterms:W3CDTF">2025-12-10T13:38:00Z</dcterms:modified>
</cp:coreProperties>
</file>